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15" w:rsidRPr="004F3E15" w:rsidRDefault="004F3E15" w:rsidP="004F3E15">
      <w:pPr>
        <w:jc w:val="center"/>
        <w:rPr>
          <w:rFonts w:ascii="Times New Roman" w:hAnsi="Times New Roman" w:cs="Times New Roman"/>
          <w:b/>
          <w:sz w:val="28"/>
          <w:szCs w:val="35"/>
        </w:rPr>
      </w:pPr>
      <w:bookmarkStart w:id="0" w:name="_GoBack"/>
      <w:bookmarkEnd w:id="0"/>
      <w:r w:rsidRPr="004F3E15">
        <w:rPr>
          <w:rFonts w:ascii="Times New Roman" w:hAnsi="Times New Roman" w:cs="Times New Roman"/>
          <w:b/>
          <w:sz w:val="28"/>
          <w:szCs w:val="35"/>
        </w:rPr>
        <w:t xml:space="preserve">Государственная программа «Развитие государственной </w:t>
      </w:r>
      <w:r w:rsidR="00D00BB8">
        <w:rPr>
          <w:rFonts w:ascii="Times New Roman" w:hAnsi="Times New Roman" w:cs="Times New Roman"/>
          <w:b/>
          <w:sz w:val="28"/>
          <w:szCs w:val="35"/>
        </w:rPr>
        <w:br/>
      </w:r>
      <w:r w:rsidRPr="004F3E15">
        <w:rPr>
          <w:rFonts w:ascii="Times New Roman" w:hAnsi="Times New Roman" w:cs="Times New Roman"/>
          <w:b/>
          <w:sz w:val="28"/>
          <w:szCs w:val="35"/>
        </w:rPr>
        <w:t>гражданской службы Республики Тыва на 2018 -2022 годы»</w:t>
      </w:r>
    </w:p>
    <w:p w:rsidR="004F3E15" w:rsidRDefault="004F3E15" w:rsidP="004F3E1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 w:rsidRPr="004F3E15">
        <w:rPr>
          <w:rFonts w:ascii="Times New Roman" w:hAnsi="Times New Roman" w:cs="Times New Roman"/>
          <w:sz w:val="28"/>
          <w:szCs w:val="35"/>
        </w:rPr>
        <w:t>Государственная программа «Развитие государственной гражданской службы Республики Тыва на 2018 -2022 годы» (далее–Программа), утверждена постановлением Правительства РТ от 09.10.2017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 xml:space="preserve">г. </w:t>
      </w:r>
      <w:r>
        <w:rPr>
          <w:rFonts w:ascii="Times New Roman" w:hAnsi="Times New Roman" w:cs="Times New Roman"/>
          <w:sz w:val="28"/>
          <w:szCs w:val="35"/>
        </w:rPr>
        <w:t xml:space="preserve">№ </w:t>
      </w:r>
      <w:r w:rsidRPr="004F3E15">
        <w:rPr>
          <w:rFonts w:ascii="Times New Roman" w:hAnsi="Times New Roman" w:cs="Times New Roman"/>
          <w:sz w:val="28"/>
          <w:szCs w:val="35"/>
        </w:rPr>
        <w:t xml:space="preserve">455. Государственный заказчик </w:t>
      </w:r>
      <w:r>
        <w:rPr>
          <w:rFonts w:ascii="Times New Roman" w:hAnsi="Times New Roman" w:cs="Times New Roman"/>
          <w:sz w:val="28"/>
          <w:szCs w:val="35"/>
        </w:rPr>
        <w:t>(</w:t>
      </w:r>
      <w:r w:rsidRPr="004F3E15">
        <w:rPr>
          <w:rFonts w:ascii="Times New Roman" w:hAnsi="Times New Roman" w:cs="Times New Roman"/>
          <w:sz w:val="28"/>
          <w:szCs w:val="35"/>
        </w:rPr>
        <w:t>координатор Программы</w:t>
      </w:r>
      <w:r>
        <w:rPr>
          <w:rFonts w:ascii="Times New Roman" w:hAnsi="Times New Roman" w:cs="Times New Roman"/>
          <w:sz w:val="28"/>
          <w:szCs w:val="35"/>
        </w:rPr>
        <w:t xml:space="preserve">) </w:t>
      </w:r>
      <w:r w:rsidRPr="004F3E15">
        <w:rPr>
          <w:rFonts w:ascii="Times New Roman" w:hAnsi="Times New Roman" w:cs="Times New Roman"/>
          <w:sz w:val="28"/>
          <w:szCs w:val="35"/>
        </w:rPr>
        <w:t>Администрация Главы Республики Тыва и Аппарат Правительства Республики Тыва. Общий лимит финансирования программы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на 2018-20</w:t>
      </w:r>
      <w:r>
        <w:rPr>
          <w:rFonts w:ascii="Times New Roman" w:hAnsi="Times New Roman" w:cs="Times New Roman"/>
          <w:sz w:val="28"/>
          <w:szCs w:val="35"/>
        </w:rPr>
        <w:t>20</w:t>
      </w:r>
      <w:r w:rsidRPr="004F3E15">
        <w:rPr>
          <w:rFonts w:ascii="Times New Roman" w:hAnsi="Times New Roman" w:cs="Times New Roman"/>
          <w:sz w:val="28"/>
          <w:szCs w:val="35"/>
        </w:rPr>
        <w:t xml:space="preserve"> годы составляет </w:t>
      </w:r>
      <w:r>
        <w:rPr>
          <w:rFonts w:ascii="Times New Roman" w:hAnsi="Times New Roman" w:cs="Times New Roman"/>
          <w:sz w:val="28"/>
          <w:szCs w:val="35"/>
        </w:rPr>
        <w:t>36</w:t>
      </w:r>
      <w:r w:rsidRPr="004F3E15">
        <w:rPr>
          <w:rFonts w:ascii="Times New Roman" w:hAnsi="Times New Roman" w:cs="Times New Roman"/>
          <w:sz w:val="28"/>
          <w:szCs w:val="35"/>
        </w:rPr>
        <w:t xml:space="preserve">00 тыс. рублей, из которых профинансировано </w:t>
      </w:r>
      <w:r w:rsidR="004E266A">
        <w:rPr>
          <w:rFonts w:ascii="Times New Roman" w:hAnsi="Times New Roman" w:cs="Times New Roman"/>
          <w:sz w:val="28"/>
          <w:szCs w:val="35"/>
        </w:rPr>
        <w:t>2312</w:t>
      </w:r>
      <w:r w:rsidRPr="004E266A">
        <w:rPr>
          <w:rFonts w:ascii="Times New Roman" w:hAnsi="Times New Roman" w:cs="Times New Roman"/>
          <w:sz w:val="28"/>
          <w:szCs w:val="35"/>
        </w:rPr>
        <w:t>,0</w:t>
      </w:r>
      <w:r w:rsidR="004E266A" w:rsidRPr="004E266A">
        <w:rPr>
          <w:rFonts w:ascii="Times New Roman" w:hAnsi="Times New Roman" w:cs="Times New Roman"/>
          <w:sz w:val="28"/>
          <w:szCs w:val="35"/>
        </w:rPr>
        <w:t>04</w:t>
      </w:r>
      <w:r w:rsidRPr="004E266A">
        <w:rPr>
          <w:rFonts w:ascii="Times New Roman" w:hAnsi="Times New Roman" w:cs="Times New Roman"/>
          <w:sz w:val="28"/>
          <w:szCs w:val="35"/>
        </w:rPr>
        <w:t xml:space="preserve"> тыс. рублей (</w:t>
      </w:r>
      <w:r w:rsidR="004E266A" w:rsidRPr="004E266A">
        <w:rPr>
          <w:rFonts w:ascii="Times New Roman" w:hAnsi="Times New Roman" w:cs="Times New Roman"/>
          <w:sz w:val="28"/>
          <w:szCs w:val="35"/>
        </w:rPr>
        <w:t>64</w:t>
      </w:r>
      <w:r w:rsidRPr="004E266A">
        <w:rPr>
          <w:rFonts w:ascii="Times New Roman" w:hAnsi="Times New Roman" w:cs="Times New Roman"/>
          <w:sz w:val="28"/>
          <w:szCs w:val="35"/>
        </w:rPr>
        <w:t>,</w:t>
      </w:r>
      <w:r w:rsidR="004E266A" w:rsidRPr="004E266A">
        <w:rPr>
          <w:rFonts w:ascii="Times New Roman" w:hAnsi="Times New Roman" w:cs="Times New Roman"/>
          <w:sz w:val="28"/>
          <w:szCs w:val="35"/>
        </w:rPr>
        <w:t>2</w:t>
      </w:r>
      <w:r w:rsidRPr="004E266A">
        <w:rPr>
          <w:rFonts w:ascii="Times New Roman" w:hAnsi="Times New Roman" w:cs="Times New Roman"/>
          <w:sz w:val="28"/>
          <w:szCs w:val="35"/>
        </w:rPr>
        <w:t>%),</w:t>
      </w:r>
      <w:r w:rsidRPr="004F3E15">
        <w:rPr>
          <w:rFonts w:ascii="Times New Roman" w:hAnsi="Times New Roman" w:cs="Times New Roman"/>
          <w:color w:val="FF0000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в том числе по годам: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</w:p>
    <w:p w:rsidR="004F3E15" w:rsidRDefault="004F3E15" w:rsidP="004F3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 w:rsidRPr="004F3E15">
        <w:rPr>
          <w:rFonts w:ascii="Times New Roman" w:hAnsi="Times New Roman" w:cs="Times New Roman"/>
          <w:sz w:val="28"/>
          <w:szCs w:val="35"/>
        </w:rPr>
        <w:t>-</w:t>
      </w:r>
      <w:r w:rsidR="004E266A"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2018 год –</w:t>
      </w:r>
      <w:r w:rsidR="004E266A"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1 200 тыс. рублей, профинансировано 1154,08 тыс. рублей (96,2%);</w:t>
      </w:r>
    </w:p>
    <w:p w:rsidR="00873458" w:rsidRDefault="004F3E15" w:rsidP="004F3E1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 w:rsidRPr="004F3E15">
        <w:rPr>
          <w:rFonts w:ascii="Times New Roman" w:hAnsi="Times New Roman" w:cs="Times New Roman"/>
          <w:sz w:val="28"/>
          <w:szCs w:val="35"/>
        </w:rPr>
        <w:t>-</w:t>
      </w:r>
      <w:r w:rsidR="004E266A"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2019 год –</w:t>
      </w:r>
      <w:r w:rsidR="004E266A"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 xml:space="preserve">1 200 тыс. рублей, профинансировано </w:t>
      </w:r>
      <w:r w:rsidR="004E266A">
        <w:rPr>
          <w:rFonts w:ascii="Times New Roman" w:hAnsi="Times New Roman" w:cs="Times New Roman"/>
          <w:sz w:val="28"/>
          <w:szCs w:val="35"/>
        </w:rPr>
        <w:t xml:space="preserve">1120,424 </w:t>
      </w:r>
      <w:r w:rsidRPr="004E266A">
        <w:rPr>
          <w:rFonts w:ascii="Times New Roman" w:hAnsi="Times New Roman" w:cs="Times New Roman"/>
          <w:sz w:val="28"/>
          <w:szCs w:val="35"/>
        </w:rPr>
        <w:t>тыс. рублей</w:t>
      </w:r>
      <w:r w:rsidRPr="004F3E15">
        <w:rPr>
          <w:rFonts w:ascii="Times New Roman" w:hAnsi="Times New Roman" w:cs="Times New Roman"/>
          <w:sz w:val="28"/>
          <w:szCs w:val="35"/>
        </w:rPr>
        <w:t xml:space="preserve"> (</w:t>
      </w:r>
      <w:r w:rsidR="004E266A">
        <w:rPr>
          <w:rFonts w:ascii="Times New Roman" w:hAnsi="Times New Roman" w:cs="Times New Roman"/>
          <w:sz w:val="28"/>
          <w:szCs w:val="35"/>
        </w:rPr>
        <w:t>93,4</w:t>
      </w:r>
      <w:r w:rsidRPr="004F3E15">
        <w:rPr>
          <w:rFonts w:ascii="Times New Roman" w:hAnsi="Times New Roman" w:cs="Times New Roman"/>
          <w:sz w:val="28"/>
          <w:szCs w:val="35"/>
        </w:rPr>
        <w:t>%)</w:t>
      </w:r>
      <w:r w:rsidR="004E266A">
        <w:rPr>
          <w:rFonts w:ascii="Times New Roman" w:hAnsi="Times New Roman" w:cs="Times New Roman"/>
          <w:sz w:val="28"/>
          <w:szCs w:val="35"/>
        </w:rPr>
        <w:t>;</w:t>
      </w:r>
    </w:p>
    <w:p w:rsidR="004E266A" w:rsidRDefault="004E266A" w:rsidP="004F3E1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 w:rsidRPr="004E266A">
        <w:rPr>
          <w:rFonts w:ascii="Times New Roman" w:hAnsi="Times New Roman" w:cs="Times New Roman"/>
          <w:sz w:val="28"/>
          <w:szCs w:val="35"/>
        </w:rPr>
        <w:t>-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  <w:r w:rsidRPr="004E266A">
        <w:rPr>
          <w:rFonts w:ascii="Times New Roman" w:hAnsi="Times New Roman" w:cs="Times New Roman"/>
          <w:sz w:val="28"/>
          <w:szCs w:val="35"/>
        </w:rPr>
        <w:t>20</w:t>
      </w:r>
      <w:r>
        <w:rPr>
          <w:rFonts w:ascii="Times New Roman" w:hAnsi="Times New Roman" w:cs="Times New Roman"/>
          <w:sz w:val="28"/>
          <w:szCs w:val="35"/>
        </w:rPr>
        <w:t>20</w:t>
      </w:r>
      <w:r w:rsidRPr="004E266A">
        <w:rPr>
          <w:rFonts w:ascii="Times New Roman" w:hAnsi="Times New Roman" w:cs="Times New Roman"/>
          <w:sz w:val="28"/>
          <w:szCs w:val="35"/>
        </w:rPr>
        <w:t xml:space="preserve"> год –</w:t>
      </w:r>
      <w:r>
        <w:rPr>
          <w:rFonts w:ascii="Times New Roman" w:hAnsi="Times New Roman" w:cs="Times New Roman"/>
          <w:sz w:val="28"/>
          <w:szCs w:val="35"/>
        </w:rPr>
        <w:t xml:space="preserve"> 1 200</w:t>
      </w:r>
      <w:r w:rsidRPr="004E266A">
        <w:rPr>
          <w:rFonts w:ascii="Times New Roman" w:hAnsi="Times New Roman" w:cs="Times New Roman"/>
          <w:sz w:val="28"/>
          <w:szCs w:val="35"/>
        </w:rPr>
        <w:t xml:space="preserve"> тыс. рублей, профинансировано </w:t>
      </w:r>
      <w:r>
        <w:rPr>
          <w:rFonts w:ascii="Times New Roman" w:hAnsi="Times New Roman" w:cs="Times New Roman"/>
          <w:sz w:val="28"/>
          <w:szCs w:val="35"/>
        </w:rPr>
        <w:t>37</w:t>
      </w:r>
      <w:r w:rsidRPr="004E266A">
        <w:rPr>
          <w:rFonts w:ascii="Times New Roman" w:hAnsi="Times New Roman" w:cs="Times New Roman"/>
          <w:sz w:val="28"/>
          <w:szCs w:val="35"/>
        </w:rPr>
        <w:t>,</w:t>
      </w:r>
      <w:r>
        <w:rPr>
          <w:rFonts w:ascii="Times New Roman" w:hAnsi="Times New Roman" w:cs="Times New Roman"/>
          <w:sz w:val="28"/>
          <w:szCs w:val="35"/>
        </w:rPr>
        <w:t xml:space="preserve">5 </w:t>
      </w:r>
      <w:r w:rsidRPr="004E266A">
        <w:rPr>
          <w:rFonts w:ascii="Times New Roman" w:hAnsi="Times New Roman" w:cs="Times New Roman"/>
          <w:sz w:val="28"/>
          <w:szCs w:val="35"/>
        </w:rPr>
        <w:t>тыс. рублей (93,4%)</w:t>
      </w:r>
      <w:r w:rsidR="00624E7C">
        <w:rPr>
          <w:rFonts w:ascii="Times New Roman" w:hAnsi="Times New Roman" w:cs="Times New Roman"/>
          <w:sz w:val="28"/>
          <w:szCs w:val="35"/>
        </w:rPr>
        <w:t>.</w:t>
      </w:r>
    </w:p>
    <w:p w:rsidR="00624E7C" w:rsidRDefault="00624E7C" w:rsidP="004F3E1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noProof/>
          <w:sz w:val="28"/>
          <w:szCs w:val="35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266A" w:rsidRDefault="004F3E15" w:rsidP="0093770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 w:rsidRPr="004F3E15">
        <w:rPr>
          <w:rFonts w:ascii="Times New Roman" w:hAnsi="Times New Roman" w:cs="Times New Roman"/>
          <w:b/>
          <w:sz w:val="28"/>
          <w:szCs w:val="35"/>
        </w:rPr>
        <w:t xml:space="preserve">Результаты реализации Программы в </w:t>
      </w:r>
      <w:r>
        <w:rPr>
          <w:rFonts w:ascii="Times New Roman" w:hAnsi="Times New Roman" w:cs="Times New Roman"/>
          <w:b/>
          <w:sz w:val="28"/>
          <w:szCs w:val="35"/>
          <w:lang w:val="en-US"/>
        </w:rPr>
        <w:t>I</w:t>
      </w:r>
      <w:r w:rsidRPr="004F3E15">
        <w:rPr>
          <w:rFonts w:ascii="Times New Roman" w:hAnsi="Times New Roman" w:cs="Times New Roman"/>
          <w:b/>
          <w:sz w:val="28"/>
          <w:szCs w:val="35"/>
        </w:rPr>
        <w:t xml:space="preserve"> </w:t>
      </w:r>
      <w:r>
        <w:rPr>
          <w:rFonts w:ascii="Times New Roman" w:hAnsi="Times New Roman" w:cs="Times New Roman"/>
          <w:b/>
          <w:sz w:val="28"/>
          <w:szCs w:val="35"/>
        </w:rPr>
        <w:t>квартале</w:t>
      </w:r>
      <w:r w:rsidRPr="004F3E15">
        <w:rPr>
          <w:rFonts w:ascii="Times New Roman" w:hAnsi="Times New Roman" w:cs="Times New Roman"/>
          <w:b/>
          <w:sz w:val="28"/>
          <w:szCs w:val="35"/>
        </w:rPr>
        <w:t xml:space="preserve"> 20</w:t>
      </w:r>
      <w:r>
        <w:rPr>
          <w:rFonts w:ascii="Times New Roman" w:hAnsi="Times New Roman" w:cs="Times New Roman"/>
          <w:b/>
          <w:sz w:val="28"/>
          <w:szCs w:val="35"/>
        </w:rPr>
        <w:t>20</w:t>
      </w:r>
      <w:r w:rsidRPr="004F3E15">
        <w:rPr>
          <w:rFonts w:ascii="Times New Roman" w:hAnsi="Times New Roman" w:cs="Times New Roman"/>
          <w:b/>
          <w:sz w:val="28"/>
          <w:szCs w:val="35"/>
        </w:rPr>
        <w:t xml:space="preserve"> года</w:t>
      </w:r>
      <w:r w:rsidRPr="004F3E15">
        <w:rPr>
          <w:rFonts w:ascii="Times New Roman" w:hAnsi="Times New Roman" w:cs="Times New Roman"/>
          <w:b/>
          <w:sz w:val="28"/>
          <w:szCs w:val="35"/>
        </w:rPr>
        <w:br/>
      </w:r>
      <w:r>
        <w:rPr>
          <w:rFonts w:ascii="Times New Roman" w:hAnsi="Times New Roman" w:cs="Times New Roman"/>
          <w:sz w:val="28"/>
          <w:szCs w:val="35"/>
        </w:rPr>
        <w:t xml:space="preserve">         </w:t>
      </w:r>
      <w:r w:rsidRPr="004F3E15">
        <w:rPr>
          <w:rFonts w:ascii="Times New Roman" w:hAnsi="Times New Roman" w:cs="Times New Roman"/>
          <w:sz w:val="28"/>
          <w:szCs w:val="35"/>
        </w:rPr>
        <w:t>Департаментом по вопросам госслужбы и кадрового резерва разработаны:</w:t>
      </w:r>
      <w:r w:rsidRPr="004F3E15">
        <w:rPr>
          <w:rFonts w:ascii="Times New Roman" w:hAnsi="Times New Roman" w:cs="Times New Roman"/>
          <w:sz w:val="28"/>
          <w:szCs w:val="35"/>
        </w:rPr>
        <w:br/>
      </w:r>
      <w:r w:rsidR="00937705">
        <w:rPr>
          <w:rFonts w:ascii="Times New Roman" w:hAnsi="Times New Roman" w:cs="Times New Roman"/>
          <w:sz w:val="28"/>
          <w:szCs w:val="35"/>
        </w:rPr>
        <w:t xml:space="preserve">         </w:t>
      </w:r>
      <w:r w:rsidRPr="004F3E15">
        <w:rPr>
          <w:rFonts w:ascii="Times New Roman" w:hAnsi="Times New Roman" w:cs="Times New Roman"/>
          <w:sz w:val="28"/>
          <w:szCs w:val="35"/>
        </w:rPr>
        <w:t xml:space="preserve">- </w:t>
      </w:r>
      <w:r w:rsidR="00937705">
        <w:rPr>
          <w:rFonts w:ascii="Times New Roman" w:hAnsi="Times New Roman" w:cs="Times New Roman"/>
          <w:sz w:val="28"/>
          <w:szCs w:val="35"/>
        </w:rPr>
        <w:t>9</w:t>
      </w:r>
      <w:r w:rsidRPr="004F3E15">
        <w:rPr>
          <w:rFonts w:ascii="Times New Roman" w:hAnsi="Times New Roman" w:cs="Times New Roman"/>
          <w:sz w:val="28"/>
          <w:szCs w:val="35"/>
        </w:rPr>
        <w:t xml:space="preserve"> Указов Главы Республики Тыва по вопросам, касающимся</w:t>
      </w:r>
      <w:r w:rsidRPr="004F3E15">
        <w:rPr>
          <w:rFonts w:ascii="Times New Roman" w:hAnsi="Times New Roman" w:cs="Times New Roman"/>
          <w:sz w:val="28"/>
          <w:szCs w:val="35"/>
        </w:rPr>
        <w:br/>
        <w:t>государственной гражданской службы Республики Тыва;</w:t>
      </w:r>
      <w:r w:rsidRPr="004F3E15">
        <w:rPr>
          <w:rFonts w:ascii="Times New Roman" w:hAnsi="Times New Roman" w:cs="Times New Roman"/>
          <w:sz w:val="28"/>
          <w:szCs w:val="35"/>
        </w:rPr>
        <w:br/>
      </w:r>
      <w:r w:rsidR="00937705">
        <w:rPr>
          <w:rFonts w:ascii="Times New Roman" w:hAnsi="Times New Roman" w:cs="Times New Roman"/>
          <w:sz w:val="28"/>
          <w:szCs w:val="35"/>
        </w:rPr>
        <w:t xml:space="preserve">         </w:t>
      </w:r>
      <w:r w:rsidRPr="004F3E15">
        <w:rPr>
          <w:rFonts w:ascii="Times New Roman" w:hAnsi="Times New Roman" w:cs="Times New Roman"/>
          <w:sz w:val="28"/>
          <w:szCs w:val="35"/>
        </w:rPr>
        <w:t xml:space="preserve">- </w:t>
      </w:r>
      <w:r w:rsidR="00937705">
        <w:rPr>
          <w:rFonts w:ascii="Times New Roman" w:hAnsi="Times New Roman" w:cs="Times New Roman"/>
          <w:sz w:val="28"/>
          <w:szCs w:val="35"/>
        </w:rPr>
        <w:t>1</w:t>
      </w:r>
      <w:r w:rsidRPr="004F3E15">
        <w:rPr>
          <w:rFonts w:ascii="Times New Roman" w:hAnsi="Times New Roman" w:cs="Times New Roman"/>
          <w:sz w:val="28"/>
          <w:szCs w:val="35"/>
        </w:rPr>
        <w:t xml:space="preserve"> постановлени</w:t>
      </w:r>
      <w:r w:rsidR="00937705">
        <w:rPr>
          <w:rFonts w:ascii="Times New Roman" w:hAnsi="Times New Roman" w:cs="Times New Roman"/>
          <w:sz w:val="28"/>
          <w:szCs w:val="35"/>
        </w:rPr>
        <w:t>е</w:t>
      </w:r>
      <w:r w:rsidRPr="004F3E15">
        <w:rPr>
          <w:rFonts w:ascii="Times New Roman" w:hAnsi="Times New Roman" w:cs="Times New Roman"/>
          <w:sz w:val="28"/>
          <w:szCs w:val="35"/>
        </w:rPr>
        <w:t xml:space="preserve"> Правительства Республики</w:t>
      </w:r>
      <w:r>
        <w:rPr>
          <w:color w:val="000000"/>
          <w:sz w:val="28"/>
          <w:szCs w:val="28"/>
        </w:rPr>
        <w:t xml:space="preserve"> </w:t>
      </w:r>
      <w:r w:rsidR="00937705">
        <w:rPr>
          <w:rFonts w:ascii="Times New Roman" w:hAnsi="Times New Roman" w:cs="Times New Roman"/>
          <w:sz w:val="28"/>
          <w:szCs w:val="35"/>
        </w:rPr>
        <w:t>Тыва</w:t>
      </w:r>
      <w:r w:rsidRPr="00937705">
        <w:rPr>
          <w:rFonts w:ascii="Times New Roman" w:hAnsi="Times New Roman" w:cs="Times New Roman"/>
          <w:sz w:val="28"/>
          <w:szCs w:val="35"/>
        </w:rPr>
        <w:t>.</w:t>
      </w:r>
    </w:p>
    <w:p w:rsidR="00D00BB8" w:rsidRDefault="00937705" w:rsidP="0093770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lastRenderedPageBreak/>
        <w:t xml:space="preserve"> Организован и проведен 1</w:t>
      </w:r>
      <w:r w:rsidR="004F3E15" w:rsidRPr="00937705">
        <w:rPr>
          <w:rFonts w:ascii="Times New Roman" w:hAnsi="Times New Roman" w:cs="Times New Roman"/>
          <w:sz w:val="28"/>
          <w:szCs w:val="35"/>
        </w:rPr>
        <w:t xml:space="preserve"> семинар-совещани</w:t>
      </w:r>
      <w:r>
        <w:rPr>
          <w:rFonts w:ascii="Times New Roman" w:hAnsi="Times New Roman" w:cs="Times New Roman"/>
          <w:sz w:val="28"/>
          <w:szCs w:val="35"/>
        </w:rPr>
        <w:t>е</w:t>
      </w:r>
      <w:r w:rsidR="004F3E15" w:rsidRPr="00937705">
        <w:rPr>
          <w:rFonts w:ascii="Times New Roman" w:hAnsi="Times New Roman" w:cs="Times New Roman"/>
          <w:sz w:val="28"/>
          <w:szCs w:val="35"/>
        </w:rPr>
        <w:t xml:space="preserve"> с участием кадровых</w:t>
      </w:r>
      <w:r w:rsidR="004F3E15" w:rsidRPr="00937705">
        <w:rPr>
          <w:rFonts w:ascii="Times New Roman" w:hAnsi="Times New Roman" w:cs="Times New Roman"/>
          <w:sz w:val="28"/>
          <w:szCs w:val="35"/>
        </w:rPr>
        <w:br/>
        <w:t>работников органов исполнительной власти Республики Тыва по вопросам</w:t>
      </w:r>
      <w:r w:rsidR="004F3E15" w:rsidRPr="00937705">
        <w:rPr>
          <w:rFonts w:ascii="Times New Roman" w:hAnsi="Times New Roman" w:cs="Times New Roman"/>
          <w:sz w:val="28"/>
          <w:szCs w:val="35"/>
        </w:rPr>
        <w:br/>
        <w:t>государственной гражданской службы (</w:t>
      </w:r>
      <w:r w:rsidR="00D00BB8">
        <w:rPr>
          <w:rFonts w:ascii="Times New Roman" w:hAnsi="Times New Roman" w:cs="Times New Roman"/>
          <w:sz w:val="28"/>
          <w:szCs w:val="35"/>
        </w:rPr>
        <w:t>19</w:t>
      </w:r>
      <w:r w:rsidR="004F3E15" w:rsidRPr="00937705">
        <w:rPr>
          <w:rFonts w:ascii="Times New Roman" w:hAnsi="Times New Roman" w:cs="Times New Roman"/>
          <w:sz w:val="28"/>
          <w:szCs w:val="35"/>
        </w:rPr>
        <w:t xml:space="preserve"> марта 20</w:t>
      </w:r>
      <w:r w:rsidR="00D00BB8">
        <w:rPr>
          <w:rFonts w:ascii="Times New Roman" w:hAnsi="Times New Roman" w:cs="Times New Roman"/>
          <w:sz w:val="28"/>
          <w:szCs w:val="35"/>
        </w:rPr>
        <w:t>20 г.</w:t>
      </w:r>
      <w:r w:rsidR="004F3E15" w:rsidRPr="00937705">
        <w:rPr>
          <w:rFonts w:ascii="Times New Roman" w:hAnsi="Times New Roman" w:cs="Times New Roman"/>
          <w:sz w:val="28"/>
          <w:szCs w:val="35"/>
        </w:rPr>
        <w:t>).</w:t>
      </w:r>
    </w:p>
    <w:p w:rsidR="00D00BB8" w:rsidRDefault="00D00BB8" w:rsidP="0093770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t>З</w:t>
      </w:r>
      <w:r w:rsidR="004F3E15" w:rsidRPr="00937705">
        <w:rPr>
          <w:rFonts w:ascii="Times New Roman" w:hAnsi="Times New Roman" w:cs="Times New Roman"/>
          <w:sz w:val="28"/>
          <w:szCs w:val="35"/>
        </w:rPr>
        <w:t>аключены государственные контракты, договоры с образовательными учреждениями на оказание образовательных услуг на общую сумму 3</w:t>
      </w:r>
      <w:r w:rsidR="003E58C8">
        <w:rPr>
          <w:rFonts w:ascii="Times New Roman" w:hAnsi="Times New Roman" w:cs="Times New Roman"/>
          <w:sz w:val="28"/>
          <w:szCs w:val="35"/>
        </w:rPr>
        <w:t>7</w:t>
      </w:r>
      <w:r w:rsidR="004F3E15" w:rsidRPr="00937705">
        <w:rPr>
          <w:rFonts w:ascii="Times New Roman" w:hAnsi="Times New Roman" w:cs="Times New Roman"/>
          <w:sz w:val="28"/>
          <w:szCs w:val="35"/>
        </w:rPr>
        <w:t>,</w:t>
      </w:r>
      <w:r w:rsidR="003E58C8">
        <w:rPr>
          <w:rFonts w:ascii="Times New Roman" w:hAnsi="Times New Roman" w:cs="Times New Roman"/>
          <w:sz w:val="28"/>
          <w:szCs w:val="35"/>
        </w:rPr>
        <w:t>500</w:t>
      </w:r>
      <w:r w:rsidR="004F3E15" w:rsidRPr="00937705">
        <w:rPr>
          <w:rFonts w:ascii="Times New Roman" w:hAnsi="Times New Roman" w:cs="Times New Roman"/>
          <w:sz w:val="28"/>
          <w:szCs w:val="35"/>
        </w:rPr>
        <w:t xml:space="preserve">  рублей.</w:t>
      </w:r>
    </w:p>
    <w:p w:rsidR="003E58C8" w:rsidRDefault="003E58C8" w:rsidP="00937705">
      <w:pPr>
        <w:ind w:firstLine="708"/>
        <w:jc w:val="both"/>
        <w:rPr>
          <w:b/>
          <w:bCs/>
          <w:color w:val="000000"/>
          <w:sz w:val="18"/>
          <w:szCs w:val="18"/>
        </w:rPr>
      </w:pPr>
      <w:r w:rsidRPr="003E58C8">
        <w:rPr>
          <w:rFonts w:ascii="Times New Roman" w:hAnsi="Times New Roman" w:cs="Times New Roman"/>
          <w:sz w:val="28"/>
          <w:szCs w:val="35"/>
        </w:rPr>
        <w:t xml:space="preserve">В </w:t>
      </w:r>
      <w:r w:rsidRPr="003E58C8">
        <w:rPr>
          <w:rFonts w:ascii="Times New Roman" w:hAnsi="Times New Roman" w:cs="Times New Roman"/>
          <w:sz w:val="28"/>
          <w:szCs w:val="35"/>
          <w:lang w:val="en-US"/>
        </w:rPr>
        <w:t>I</w:t>
      </w:r>
      <w:r w:rsidRPr="003E58C8">
        <w:rPr>
          <w:rFonts w:ascii="Times New Roman" w:hAnsi="Times New Roman" w:cs="Times New Roman"/>
          <w:sz w:val="28"/>
          <w:szCs w:val="35"/>
        </w:rPr>
        <w:t xml:space="preserve"> квартале 2020 г. обеспечено участие представителей департамента по вопросам государственной службы и кадрового резерва</w:t>
      </w:r>
      <w:r w:rsidRPr="003E58C8">
        <w:rPr>
          <w:rFonts w:ascii="Times New Roman" w:hAnsi="Times New Roman" w:cs="Times New Roman"/>
          <w:sz w:val="28"/>
          <w:szCs w:val="35"/>
        </w:rPr>
        <w:br/>
        <w:t xml:space="preserve">в работе </w:t>
      </w:r>
      <w:r w:rsidRPr="003E58C8">
        <w:rPr>
          <w:rFonts w:ascii="Times New Roman" w:hAnsi="Times New Roman" w:cs="Times New Roman"/>
          <w:b/>
          <w:sz w:val="28"/>
          <w:szCs w:val="35"/>
        </w:rPr>
        <w:t xml:space="preserve">17 </w:t>
      </w:r>
      <w:r w:rsidRPr="003E58C8">
        <w:rPr>
          <w:rFonts w:ascii="Times New Roman" w:hAnsi="Times New Roman" w:cs="Times New Roman"/>
          <w:sz w:val="28"/>
          <w:szCs w:val="35"/>
        </w:rPr>
        <w:t xml:space="preserve">заседаний конкурсных комиссий и в работе </w:t>
      </w:r>
      <w:r w:rsidRPr="003E58C8">
        <w:rPr>
          <w:rFonts w:ascii="Times New Roman" w:hAnsi="Times New Roman" w:cs="Times New Roman"/>
          <w:b/>
          <w:sz w:val="28"/>
          <w:szCs w:val="35"/>
        </w:rPr>
        <w:t>11</w:t>
      </w:r>
      <w:r w:rsidRPr="003E58C8">
        <w:rPr>
          <w:rFonts w:ascii="Times New Roman" w:hAnsi="Times New Roman" w:cs="Times New Roman"/>
          <w:sz w:val="28"/>
          <w:szCs w:val="35"/>
        </w:rPr>
        <w:t xml:space="preserve"> заседаний аттестационной комиссии орган</w:t>
      </w:r>
      <w:r w:rsidR="00C904E6">
        <w:rPr>
          <w:rFonts w:ascii="Times New Roman" w:hAnsi="Times New Roman" w:cs="Times New Roman"/>
          <w:sz w:val="28"/>
          <w:szCs w:val="35"/>
        </w:rPr>
        <w:t>ов</w:t>
      </w:r>
      <w:r w:rsidRPr="003E58C8">
        <w:rPr>
          <w:rFonts w:ascii="Times New Roman" w:hAnsi="Times New Roman" w:cs="Times New Roman"/>
          <w:sz w:val="28"/>
          <w:szCs w:val="35"/>
        </w:rPr>
        <w:t xml:space="preserve"> исполнительной власти РТ</w:t>
      </w:r>
      <w:r w:rsidR="00624E7C">
        <w:rPr>
          <w:rFonts w:ascii="Times New Roman" w:hAnsi="Times New Roman" w:cs="Times New Roman"/>
          <w:sz w:val="28"/>
          <w:szCs w:val="35"/>
        </w:rPr>
        <w:t>.</w:t>
      </w:r>
      <w:r w:rsidR="004F3E15" w:rsidRPr="00D00BB8">
        <w:rPr>
          <w:rFonts w:ascii="Times New Roman" w:hAnsi="Times New Roman" w:cs="Times New Roman"/>
          <w:sz w:val="28"/>
          <w:szCs w:val="35"/>
        </w:rPr>
        <w:br/>
      </w:r>
    </w:p>
    <w:tbl>
      <w:tblPr>
        <w:tblW w:w="964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2127"/>
      </w:tblGrid>
      <w:tr w:rsidR="003E58C8" w:rsidTr="00624E7C">
        <w:trPr>
          <w:trHeight w:val="8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8C8" w:rsidRDefault="003E58C8" w:rsidP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58C8" w:rsidTr="00624E7C">
        <w:trPr>
          <w:trHeight w:val="8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8" w:rsidRDefault="003E5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8" w:rsidRDefault="003E5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3E58C8" w:rsidRP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8C8" w:rsidRDefault="003E5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8C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Количество государственных гражданских служащих Республики Тыва, получивших дополнительное профессиональное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 w:rsidP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3E58C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лиц, включенных в резерв управленческих кадров Республики Тыва, получивших дополнительное профессиональное образование (человек/год)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3E58C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организованных и проведенных обучающих семинаров, совещаний и иных мероприятий по актуальным вопросам гражданской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3E58C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проведенных проверок в органах исполнительной власти Республики Тыва по соблюдению законодательства о гражданской службе и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</w:tbl>
    <w:p w:rsidR="00D00BB8" w:rsidRDefault="00D00BB8" w:rsidP="00937705">
      <w:pPr>
        <w:ind w:firstLine="708"/>
        <w:jc w:val="both"/>
        <w:rPr>
          <w:b/>
          <w:bCs/>
          <w:color w:val="000000"/>
          <w:sz w:val="18"/>
          <w:szCs w:val="18"/>
        </w:rPr>
      </w:pPr>
    </w:p>
    <w:sectPr w:rsidR="00D00BB8" w:rsidSect="007B3224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49" w:rsidRDefault="00831349" w:rsidP="007B3224">
      <w:pPr>
        <w:spacing w:after="0" w:line="240" w:lineRule="auto"/>
      </w:pPr>
      <w:r>
        <w:separator/>
      </w:r>
    </w:p>
  </w:endnote>
  <w:endnote w:type="continuationSeparator" w:id="0">
    <w:p w:rsidR="00831349" w:rsidRDefault="00831349" w:rsidP="007B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49" w:rsidRDefault="00831349" w:rsidP="007B3224">
      <w:pPr>
        <w:spacing w:after="0" w:line="240" w:lineRule="auto"/>
      </w:pPr>
      <w:r>
        <w:separator/>
      </w:r>
    </w:p>
  </w:footnote>
  <w:footnote w:type="continuationSeparator" w:id="0">
    <w:p w:rsidR="00831349" w:rsidRDefault="00831349" w:rsidP="007B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433406"/>
      <w:docPartObj>
        <w:docPartGallery w:val="Page Numbers (Top of Page)"/>
        <w:docPartUnique/>
      </w:docPartObj>
    </w:sdtPr>
    <w:sdtEndPr/>
    <w:sdtContent>
      <w:p w:rsidR="007B3224" w:rsidRDefault="007B32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64">
          <w:rPr>
            <w:noProof/>
          </w:rPr>
          <w:t>2</w:t>
        </w:r>
        <w:r>
          <w:fldChar w:fldCharType="end"/>
        </w:r>
      </w:p>
    </w:sdtContent>
  </w:sdt>
  <w:p w:rsidR="007B3224" w:rsidRDefault="007B32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95"/>
    <w:rsid w:val="00266B6E"/>
    <w:rsid w:val="003936B5"/>
    <w:rsid w:val="003E58C8"/>
    <w:rsid w:val="004E266A"/>
    <w:rsid w:val="004F3E15"/>
    <w:rsid w:val="00552A95"/>
    <w:rsid w:val="00624E7C"/>
    <w:rsid w:val="00664490"/>
    <w:rsid w:val="007B3224"/>
    <w:rsid w:val="00831349"/>
    <w:rsid w:val="00937705"/>
    <w:rsid w:val="00C231F3"/>
    <w:rsid w:val="00C904E6"/>
    <w:rsid w:val="00D00BB8"/>
    <w:rsid w:val="00D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FA4D6-4211-46A3-ACAF-7147EE66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224"/>
  </w:style>
  <w:style w:type="paragraph" w:styleId="a7">
    <w:name w:val="footer"/>
    <w:basedOn w:val="a"/>
    <w:link w:val="a8"/>
    <w:uiPriority w:val="99"/>
    <w:unhideWhenUsed/>
    <w:rsid w:val="007B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Лимит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1200</c:v>
                </c:pt>
                <c:pt idx="1">
                  <c:v>1200</c:v>
                </c:pt>
                <c:pt idx="2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9-4581-AB91-6331F78FFC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1154.08</c:v>
                </c:pt>
                <c:pt idx="1">
                  <c:v>1120.424</c:v>
                </c:pt>
                <c:pt idx="2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69-4581-AB91-6331F78FFC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788672"/>
        <c:axId val="33790208"/>
      </c:barChart>
      <c:catAx>
        <c:axId val="33788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790208"/>
        <c:crosses val="autoZero"/>
        <c:auto val="1"/>
        <c:lblAlgn val="ctr"/>
        <c:lblOffset val="100"/>
        <c:noMultiLvlLbl val="0"/>
      </c:catAx>
      <c:valAx>
        <c:axId val="3379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788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Л.О.</dc:creator>
  <cp:keywords/>
  <dc:description/>
  <cp:lastModifiedBy>Бологова Марина Николаевна</cp:lastModifiedBy>
  <cp:revision>2</cp:revision>
  <cp:lastPrinted>2020-04-27T12:07:00Z</cp:lastPrinted>
  <dcterms:created xsi:type="dcterms:W3CDTF">2020-04-29T02:48:00Z</dcterms:created>
  <dcterms:modified xsi:type="dcterms:W3CDTF">2020-04-29T02:48:00Z</dcterms:modified>
</cp:coreProperties>
</file>